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4ED4DB" w14:textId="315224A8" w:rsidR="00C243B8" w:rsidRPr="00C243B8" w:rsidRDefault="00C243B8" w:rsidP="00C243B8">
      <w:pPr>
        <w:rPr>
          <w:rFonts w:ascii="Aptos" w:hAnsi="Aptos"/>
          <w:b/>
          <w:bCs/>
        </w:rPr>
      </w:pPr>
      <w:r w:rsidRPr="00C243B8">
        <w:rPr>
          <w:rFonts w:ascii="Aptos" w:hAnsi="Aptos"/>
          <w:b/>
          <w:bCs/>
        </w:rPr>
        <w:t xml:space="preserve">Cari van Zorggenoot: voor </w:t>
      </w:r>
      <w:r w:rsidR="00F63FD2">
        <w:rPr>
          <w:rFonts w:ascii="Aptos" w:hAnsi="Aptos"/>
          <w:b/>
          <w:bCs/>
        </w:rPr>
        <w:t xml:space="preserve">mantelzorgers, </w:t>
      </w:r>
      <w:r w:rsidRPr="00C243B8">
        <w:rPr>
          <w:rFonts w:ascii="Aptos" w:hAnsi="Aptos"/>
          <w:b/>
          <w:bCs/>
        </w:rPr>
        <w:t>inwoners én professionals</w:t>
      </w:r>
    </w:p>
    <w:p w14:paraId="154AC355" w14:textId="2F8CBC53" w:rsidR="00C243B8" w:rsidRDefault="00C243B8" w:rsidP="00C243B8">
      <w:pPr>
        <w:rPr>
          <w:rFonts w:ascii="Aptos" w:hAnsi="Aptos"/>
        </w:rPr>
      </w:pPr>
    </w:p>
    <w:p w14:paraId="32F70156" w14:textId="5162ECD2" w:rsidR="0079649E" w:rsidRPr="0079649E" w:rsidRDefault="0079649E" w:rsidP="0079649E">
      <w:pPr>
        <w:rPr>
          <w:rFonts w:ascii="Aptos" w:hAnsi="Aptos"/>
        </w:rPr>
      </w:pPr>
      <w:r w:rsidRPr="0079649E">
        <w:rPr>
          <w:rFonts w:ascii="Aptos" w:hAnsi="Aptos"/>
        </w:rPr>
        <w:t xml:space="preserve">Iedere dag </w:t>
      </w:r>
      <w:r>
        <w:rPr>
          <w:rFonts w:ascii="Aptos" w:hAnsi="Aptos"/>
        </w:rPr>
        <w:t>zetten mensen zich in voor een ander</w:t>
      </w:r>
      <w:r w:rsidRPr="0079649E">
        <w:rPr>
          <w:rFonts w:ascii="Aptos" w:hAnsi="Aptos"/>
        </w:rPr>
        <w:t>. Dat verdient waardering en goede ondersteuning. Het vinden van de juiste hulp of ondersteuning voelt soms als een zoektocht door een doolhof van regelingen, loketten en organisaties. Daarom introduce</w:t>
      </w:r>
      <w:r>
        <w:rPr>
          <w:rFonts w:ascii="Aptos" w:hAnsi="Aptos"/>
        </w:rPr>
        <w:t xml:space="preserve">ert </w:t>
      </w:r>
      <w:r w:rsidRPr="0079649E">
        <w:rPr>
          <w:rFonts w:ascii="Aptos" w:hAnsi="Aptos"/>
          <w:highlight w:val="yellow"/>
        </w:rPr>
        <w:t>Altena – Bergen op Zoom - Oosterhout</w:t>
      </w:r>
      <w:r w:rsidRPr="0079649E">
        <w:rPr>
          <w:rFonts w:ascii="Aptos" w:hAnsi="Aptos"/>
        </w:rPr>
        <w:t xml:space="preserve"> samen met partners een platform dat hierbij gaat helpen: Zorggenoot. De gemeente </w:t>
      </w:r>
      <w:r w:rsidRPr="0079649E">
        <w:rPr>
          <w:rFonts w:ascii="Aptos" w:hAnsi="Aptos"/>
          <w:highlight w:val="yellow"/>
        </w:rPr>
        <w:t>[naam]</w:t>
      </w:r>
      <w:r w:rsidRPr="0079649E">
        <w:rPr>
          <w:rFonts w:ascii="Aptos" w:hAnsi="Aptos"/>
        </w:rPr>
        <w:t xml:space="preserve"> doet als een van de eerste gemeenten mee om dit platform verder te ontwikkelen. </w:t>
      </w:r>
    </w:p>
    <w:p w14:paraId="48FB1057" w14:textId="499B52E4" w:rsidR="0079649E" w:rsidRPr="0079649E" w:rsidRDefault="0079649E" w:rsidP="0079649E">
      <w:pPr>
        <w:rPr>
          <w:rFonts w:ascii="Aptos" w:hAnsi="Aptos"/>
        </w:rPr>
      </w:pPr>
    </w:p>
    <w:p w14:paraId="654F267A" w14:textId="02A51237" w:rsidR="0079649E" w:rsidRPr="00C61C66" w:rsidRDefault="0079649E" w:rsidP="0079649E">
      <w:pPr>
        <w:rPr>
          <w:rFonts w:ascii="Aptos" w:hAnsi="Aptos"/>
        </w:rPr>
      </w:pPr>
      <w:r w:rsidRPr="0079649E">
        <w:rPr>
          <w:rFonts w:ascii="Aptos" w:hAnsi="Aptos"/>
        </w:rPr>
        <w:t xml:space="preserve">Zorggenoot is ontwikkeld voor iedereen die zorgt voor een </w:t>
      </w:r>
      <w:r>
        <w:rPr>
          <w:rFonts w:ascii="Aptos" w:hAnsi="Aptos"/>
        </w:rPr>
        <w:t xml:space="preserve">naaste. </w:t>
      </w:r>
      <w:r w:rsidRPr="00C61C66">
        <w:rPr>
          <w:rFonts w:ascii="Aptos" w:hAnsi="Aptos"/>
        </w:rPr>
        <w:t>Veel inwoners en mantelzorgers lopen vast in de hoeveelheid informatie en weten niet waar ze moeten beginnen. Cari van Zorggenoot helpt hen met:</w:t>
      </w:r>
    </w:p>
    <w:p w14:paraId="2883F050" w14:textId="77777777" w:rsidR="0079649E" w:rsidRPr="00C61C66" w:rsidRDefault="0079649E" w:rsidP="0079649E">
      <w:pPr>
        <w:rPr>
          <w:rFonts w:ascii="Aptos" w:hAnsi="Aptos"/>
        </w:rPr>
      </w:pPr>
      <w:r w:rsidRPr="00C61C66">
        <w:rPr>
          <w:rFonts w:ascii="Aptos" w:hAnsi="Aptos"/>
        </w:rPr>
        <w:t>-    betrouwbare informatie over welzijn en zorg</w:t>
      </w:r>
    </w:p>
    <w:p w14:paraId="68A6E64E" w14:textId="34601719" w:rsidR="0079649E" w:rsidRPr="00C61C66" w:rsidRDefault="0079649E" w:rsidP="0079649E">
      <w:pPr>
        <w:rPr>
          <w:rFonts w:ascii="Aptos" w:hAnsi="Aptos"/>
        </w:rPr>
      </w:pPr>
      <w:r w:rsidRPr="00C61C66">
        <w:rPr>
          <w:rFonts w:ascii="Aptos" w:hAnsi="Aptos"/>
        </w:rPr>
        <w:t>-    overzicht van ondersteuning en mogelijkheden</w:t>
      </w:r>
    </w:p>
    <w:p w14:paraId="65DE35D8" w14:textId="77777777" w:rsidR="0079649E" w:rsidRPr="00C61C66" w:rsidRDefault="0079649E" w:rsidP="0079649E">
      <w:pPr>
        <w:rPr>
          <w:rFonts w:ascii="Aptos" w:hAnsi="Aptos"/>
        </w:rPr>
      </w:pPr>
      <w:r w:rsidRPr="00C61C66">
        <w:rPr>
          <w:rFonts w:ascii="Aptos" w:hAnsi="Aptos"/>
        </w:rPr>
        <w:t>-    hulp en organisaties in de buurt</w:t>
      </w:r>
    </w:p>
    <w:p w14:paraId="18C494CF" w14:textId="7788052A" w:rsidR="0079649E" w:rsidRPr="00C61C66" w:rsidRDefault="0079649E" w:rsidP="0079649E">
      <w:pPr>
        <w:rPr>
          <w:rFonts w:ascii="Aptos" w:hAnsi="Aptos"/>
        </w:rPr>
      </w:pPr>
      <w:r w:rsidRPr="00C61C66">
        <w:rPr>
          <w:rFonts w:ascii="Aptos" w:hAnsi="Aptos"/>
        </w:rPr>
        <w:t>-    praktische tips en uitleg</w:t>
      </w:r>
    </w:p>
    <w:p w14:paraId="488D8DE9" w14:textId="77777777" w:rsidR="0079649E" w:rsidRPr="00C61C66" w:rsidRDefault="0079649E" w:rsidP="0079649E">
      <w:pPr>
        <w:rPr>
          <w:rFonts w:ascii="Aptos" w:hAnsi="Aptos"/>
        </w:rPr>
      </w:pPr>
      <w:r w:rsidRPr="00C61C66">
        <w:rPr>
          <w:rFonts w:ascii="Aptos" w:hAnsi="Aptos"/>
        </w:rPr>
        <w:t>-    meedenken bij (persoonlijke) vragen of twijfels</w:t>
      </w:r>
    </w:p>
    <w:p w14:paraId="7989ECC5" w14:textId="55164DF7" w:rsidR="0079649E" w:rsidRPr="00C61C66" w:rsidRDefault="0079649E" w:rsidP="0079649E">
      <w:pPr>
        <w:rPr>
          <w:rFonts w:ascii="Aptos" w:hAnsi="Aptos"/>
        </w:rPr>
      </w:pPr>
      <w:r w:rsidRPr="00C61C66">
        <w:rPr>
          <w:rFonts w:ascii="Aptos" w:hAnsi="Aptos"/>
        </w:rPr>
        <w:t>-    wegwijzer voor financiële regelingen en aanvragen</w:t>
      </w:r>
    </w:p>
    <w:p w14:paraId="1F7EE1B1" w14:textId="23C56C38" w:rsidR="0079649E" w:rsidRDefault="0079649E" w:rsidP="00C61C66">
      <w:pPr>
        <w:rPr>
          <w:rFonts w:ascii="Aptos" w:hAnsi="Aptos"/>
        </w:rPr>
      </w:pPr>
    </w:p>
    <w:p w14:paraId="14A3F38A" w14:textId="74BE1E80" w:rsidR="0079649E" w:rsidRPr="0079649E" w:rsidRDefault="0079649E" w:rsidP="00C61C66">
      <w:pPr>
        <w:rPr>
          <w:rFonts w:ascii="Aptos" w:hAnsi="Aptos"/>
          <w:b/>
          <w:bCs/>
        </w:rPr>
      </w:pPr>
      <w:r w:rsidRPr="0079649E">
        <w:rPr>
          <w:rFonts w:ascii="Aptos" w:hAnsi="Aptos"/>
          <w:b/>
          <w:bCs/>
        </w:rPr>
        <w:t>Wat heeft de professional er aan</w:t>
      </w:r>
    </w:p>
    <w:p w14:paraId="793AFE47" w14:textId="4D0DB306" w:rsidR="0079649E" w:rsidRPr="00C243B8" w:rsidRDefault="0079649E" w:rsidP="00C61C66">
      <w:pPr>
        <w:rPr>
          <w:rFonts w:ascii="Aptos" w:hAnsi="Aptos"/>
        </w:rPr>
      </w:pPr>
    </w:p>
    <w:p w14:paraId="1A0470A1" w14:textId="7EE5D042" w:rsidR="00C243B8" w:rsidRPr="00C243B8" w:rsidRDefault="00C243B8" w:rsidP="00C243B8">
      <w:pPr>
        <w:rPr>
          <w:rFonts w:ascii="Aptos" w:hAnsi="Aptos"/>
        </w:rPr>
      </w:pPr>
      <w:r w:rsidRPr="00C243B8">
        <w:rPr>
          <w:rFonts w:ascii="Aptos" w:hAnsi="Aptos"/>
        </w:rPr>
        <w:t>Als professional kun je Cari eenvoudig meegeven aan patiënten, cliënten</w:t>
      </w:r>
      <w:r w:rsidR="00C61C66">
        <w:rPr>
          <w:rFonts w:ascii="Aptos" w:hAnsi="Aptos"/>
        </w:rPr>
        <w:t>, mantelzorgers</w:t>
      </w:r>
      <w:r w:rsidRPr="00C243B8">
        <w:rPr>
          <w:rFonts w:ascii="Aptos" w:hAnsi="Aptos"/>
        </w:rPr>
        <w:t xml:space="preserve"> en inwoners. Zo hebben zij ook tussen contactmomenten door een plek waar ze terechtkunnen met vragen over zorg, welzijn en ondersteuning. Dat vergroot de zelfredzaamheid en </w:t>
      </w:r>
      <w:r w:rsidR="00A0548A">
        <w:rPr>
          <w:rFonts w:ascii="Aptos" w:hAnsi="Aptos"/>
        </w:rPr>
        <w:t>doorgaans komen ze beter geïnformeerd naar een afspraak</w:t>
      </w:r>
      <w:r w:rsidRPr="00C243B8">
        <w:rPr>
          <w:rFonts w:ascii="Aptos" w:hAnsi="Aptos"/>
        </w:rPr>
        <w:t>.</w:t>
      </w:r>
    </w:p>
    <w:p w14:paraId="35BBDC29" w14:textId="77777777" w:rsidR="00C243B8" w:rsidRPr="00C243B8" w:rsidRDefault="00C243B8" w:rsidP="00C243B8">
      <w:pPr>
        <w:rPr>
          <w:rFonts w:ascii="Aptos" w:hAnsi="Aptos"/>
        </w:rPr>
      </w:pPr>
    </w:p>
    <w:p w14:paraId="49C2F38E" w14:textId="6822E81C" w:rsidR="00C243B8" w:rsidRPr="00C243B8" w:rsidRDefault="00C243B8" w:rsidP="00C243B8">
      <w:pPr>
        <w:rPr>
          <w:rFonts w:ascii="Aptos" w:hAnsi="Aptos"/>
        </w:rPr>
      </w:pPr>
      <w:r w:rsidRPr="00C243B8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De dienst is </w:t>
      </w:r>
      <w:r w:rsidRPr="00C61C66">
        <w:rPr>
          <w:rFonts w:ascii="Aptos" w:eastAsia="Times New Roman" w:hAnsi="Aptos" w:cs="Times New Roman"/>
          <w:b/>
          <w:bCs/>
          <w:kern w:val="0"/>
          <w:lang w:eastAsia="nl-NL"/>
          <w14:ligatures w14:val="none"/>
        </w:rPr>
        <w:t>gratis</w:t>
      </w:r>
      <w:r w:rsidRPr="00C243B8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voor alle inwoners van </w:t>
      </w:r>
      <w:r w:rsidRPr="00F63FD2">
        <w:rPr>
          <w:rFonts w:ascii="Aptos" w:eastAsia="Times New Roman" w:hAnsi="Aptos" w:cs="Times New Roman"/>
          <w:kern w:val="0"/>
          <w:highlight w:val="yellow"/>
          <w:lang w:eastAsia="nl-NL"/>
          <w14:ligatures w14:val="none"/>
        </w:rPr>
        <w:t>Altena</w:t>
      </w:r>
      <w:r w:rsidR="00F63FD2" w:rsidRPr="00F63FD2">
        <w:rPr>
          <w:rFonts w:ascii="Aptos" w:eastAsia="Times New Roman" w:hAnsi="Aptos" w:cs="Times New Roman"/>
          <w:kern w:val="0"/>
          <w:highlight w:val="yellow"/>
          <w:lang w:eastAsia="nl-NL"/>
          <w14:ligatures w14:val="none"/>
        </w:rPr>
        <w:t xml:space="preserve"> -</w:t>
      </w:r>
      <w:r w:rsidRPr="00F63FD2">
        <w:rPr>
          <w:rFonts w:ascii="Aptos" w:eastAsia="Times New Roman" w:hAnsi="Aptos" w:cs="Times New Roman"/>
          <w:kern w:val="0"/>
          <w:highlight w:val="yellow"/>
          <w:lang w:eastAsia="nl-NL"/>
          <w14:ligatures w14:val="none"/>
        </w:rPr>
        <w:t xml:space="preserve"> Bergen op Zoom </w:t>
      </w:r>
      <w:r w:rsidR="00F63FD2" w:rsidRPr="00F63FD2">
        <w:rPr>
          <w:rFonts w:ascii="Aptos" w:eastAsia="Times New Roman" w:hAnsi="Aptos" w:cs="Times New Roman"/>
          <w:kern w:val="0"/>
          <w:highlight w:val="yellow"/>
          <w:lang w:eastAsia="nl-NL"/>
          <w14:ligatures w14:val="none"/>
        </w:rPr>
        <w:t>-</w:t>
      </w:r>
      <w:r w:rsidRPr="00F63FD2">
        <w:rPr>
          <w:rFonts w:ascii="Aptos" w:eastAsia="Times New Roman" w:hAnsi="Aptos" w:cs="Times New Roman"/>
          <w:kern w:val="0"/>
          <w:highlight w:val="yellow"/>
          <w:lang w:eastAsia="nl-NL"/>
          <w14:ligatures w14:val="none"/>
        </w:rPr>
        <w:t xml:space="preserve"> Oosterhout</w:t>
      </w:r>
      <w:r w:rsidR="00C61C66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</w:t>
      </w:r>
      <w:r w:rsidR="00C61C66" w:rsidRPr="00C243B8">
        <w:rPr>
          <w:rFonts w:ascii="Aptos" w:eastAsia="Times New Roman" w:hAnsi="Aptos" w:cs="Times New Roman"/>
          <w:kern w:val="0"/>
          <w:lang w:eastAsia="nl-NL"/>
          <w14:ligatures w14:val="none"/>
        </w:rPr>
        <w:t>en voor iedereen die zorgt voor een ander</w:t>
      </w:r>
      <w:r w:rsidR="00C61C66">
        <w:rPr>
          <w:rFonts w:ascii="Aptos" w:eastAsia="Times New Roman" w:hAnsi="Aptos" w:cs="Times New Roman"/>
          <w:kern w:val="0"/>
          <w:lang w:eastAsia="nl-NL"/>
          <w14:ligatures w14:val="none"/>
        </w:rPr>
        <w:t xml:space="preserve"> in één van deze pilot-gemeenten</w:t>
      </w:r>
      <w:r w:rsidR="001876F2">
        <w:rPr>
          <w:rFonts w:ascii="Aptos" w:eastAsia="Times New Roman" w:hAnsi="Aptos" w:cs="Times New Roman"/>
          <w:kern w:val="0"/>
          <w:lang w:eastAsia="nl-NL"/>
          <w14:ligatures w14:val="none"/>
        </w:rPr>
        <w:t>.</w:t>
      </w:r>
    </w:p>
    <w:p w14:paraId="6D6A71DE" w14:textId="77777777" w:rsidR="00C243B8" w:rsidRPr="00C243B8" w:rsidRDefault="00C243B8" w:rsidP="00C243B8">
      <w:pPr>
        <w:rPr>
          <w:rFonts w:ascii="Aptos" w:hAnsi="Aptos"/>
        </w:rPr>
      </w:pPr>
    </w:p>
    <w:p w14:paraId="3761A36F" w14:textId="5CFAEDB4" w:rsidR="00C243B8" w:rsidRPr="00C243B8" w:rsidRDefault="00AC73A6" w:rsidP="00AC73A6">
      <w:pPr>
        <w:rPr>
          <w:rFonts w:ascii="Aptos" w:hAnsi="Aptos"/>
        </w:rPr>
      </w:pPr>
      <w:r w:rsidRPr="00AC73A6">
        <w:rPr>
          <w:rFonts w:ascii="Aptos" w:hAnsi="Aptos"/>
        </w:rPr>
        <w:t>Zorgen voor een ander</w:t>
      </w:r>
      <w:r w:rsidR="0092165A">
        <w:rPr>
          <w:rFonts w:ascii="Aptos" w:hAnsi="Aptos"/>
        </w:rPr>
        <w:t>, n</w:t>
      </w:r>
      <w:r>
        <w:rPr>
          <w:rFonts w:ascii="Aptos" w:hAnsi="Aptos"/>
        </w:rPr>
        <w:t>iemand</w:t>
      </w:r>
      <w:r w:rsidRPr="00AC73A6">
        <w:rPr>
          <w:rFonts w:ascii="Aptos" w:hAnsi="Aptos"/>
        </w:rPr>
        <w:t xml:space="preserve"> hoeft het niet</w:t>
      </w:r>
      <w:r>
        <w:rPr>
          <w:rFonts w:ascii="Aptos" w:hAnsi="Aptos"/>
        </w:rPr>
        <w:t xml:space="preserve"> </w:t>
      </w:r>
      <w:r w:rsidRPr="00AC73A6">
        <w:rPr>
          <w:rFonts w:ascii="Aptos" w:hAnsi="Aptos"/>
        </w:rPr>
        <w:t>alleen te doen</w:t>
      </w:r>
      <w:r>
        <w:rPr>
          <w:rFonts w:ascii="Aptos" w:hAnsi="Aptos"/>
        </w:rPr>
        <w:t>.</w:t>
      </w:r>
    </w:p>
    <w:p w14:paraId="3E7AE554" w14:textId="77777777" w:rsidR="00C243B8" w:rsidRPr="00C243B8" w:rsidRDefault="00C243B8" w:rsidP="00C243B8">
      <w:pPr>
        <w:rPr>
          <w:rFonts w:ascii="Aptos" w:hAnsi="Aptos"/>
        </w:rPr>
      </w:pPr>
    </w:p>
    <w:p w14:paraId="1A6A0E03" w14:textId="57FE2364" w:rsidR="00C243B8" w:rsidRPr="00C243B8" w:rsidRDefault="00C243B8" w:rsidP="00C243B8">
      <w:pPr>
        <w:rPr>
          <w:rFonts w:ascii="Aptos" w:hAnsi="Aptos"/>
          <w:b/>
          <w:bCs/>
        </w:rPr>
      </w:pPr>
      <w:r w:rsidRPr="00C243B8">
        <w:rPr>
          <w:rFonts w:ascii="Aptos" w:hAnsi="Aptos"/>
          <w:b/>
          <w:bCs/>
        </w:rPr>
        <w:t>Verwijs naar Cari van Zorggenoot</w:t>
      </w:r>
    </w:p>
    <w:p w14:paraId="71A8549D" w14:textId="77777777" w:rsidR="00C243B8" w:rsidRPr="00C243B8" w:rsidRDefault="00C243B8" w:rsidP="00C243B8">
      <w:pPr>
        <w:rPr>
          <w:rFonts w:ascii="Aptos" w:hAnsi="Aptos"/>
        </w:rPr>
      </w:pPr>
      <w:r w:rsidRPr="00C243B8">
        <w:rPr>
          <w:rFonts w:ascii="Aptos" w:hAnsi="Aptos"/>
        </w:rPr>
        <w:t>altena.zorggenoot.nl</w:t>
      </w:r>
    </w:p>
    <w:p w14:paraId="61C30ED5" w14:textId="3E727C12" w:rsidR="00C243B8" w:rsidRPr="00C243B8" w:rsidRDefault="00C243B8" w:rsidP="00C243B8">
      <w:pPr>
        <w:rPr>
          <w:rFonts w:ascii="Aptos" w:hAnsi="Aptos"/>
        </w:rPr>
      </w:pPr>
      <w:r w:rsidRPr="00C243B8">
        <w:rPr>
          <w:rFonts w:ascii="Aptos" w:hAnsi="Aptos"/>
        </w:rPr>
        <w:t>bergenopzoom.zorggenoot.nl</w:t>
      </w:r>
    </w:p>
    <w:p w14:paraId="5E72D2A2" w14:textId="131CEEB4" w:rsidR="00C243B8" w:rsidRPr="00C243B8" w:rsidRDefault="00C243B8" w:rsidP="00C243B8">
      <w:pPr>
        <w:rPr>
          <w:rFonts w:ascii="Aptos" w:hAnsi="Aptos"/>
        </w:rPr>
      </w:pPr>
      <w:r w:rsidRPr="00C243B8">
        <w:rPr>
          <w:rFonts w:ascii="Aptos" w:hAnsi="Aptos"/>
        </w:rPr>
        <w:t>oosterhout.zorggenoot.nl</w:t>
      </w:r>
    </w:p>
    <w:p w14:paraId="0EF66186" w14:textId="62370ABB" w:rsidR="00C243B8" w:rsidRPr="00C243B8" w:rsidRDefault="00C243B8" w:rsidP="00C243B8">
      <w:pPr>
        <w:rPr>
          <w:rFonts w:ascii="Aptos" w:hAnsi="Aptos"/>
        </w:rPr>
      </w:pPr>
    </w:p>
    <w:p w14:paraId="367CAFB4" w14:textId="42E0F622" w:rsidR="00C243B8" w:rsidRDefault="00F63FD2" w:rsidP="00C243B8">
      <w:pPr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36E9141" wp14:editId="3755066A">
            <wp:simplePos x="0" y="0"/>
            <wp:positionH relativeFrom="column">
              <wp:posOffset>-130810</wp:posOffset>
            </wp:positionH>
            <wp:positionV relativeFrom="paragraph">
              <wp:posOffset>69215</wp:posOffset>
            </wp:positionV>
            <wp:extent cx="1674495" cy="2410460"/>
            <wp:effectExtent l="0" t="0" r="1905" b="2540"/>
            <wp:wrapSquare wrapText="bothSides"/>
            <wp:docPr id="17619616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61621" name="Afbeelding 17619616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1A3D4" w14:textId="5FCF5BE6" w:rsidR="00FF5DC2" w:rsidRDefault="00C243B8" w:rsidP="00C243B8">
      <w:pPr>
        <w:ind w:right="2120"/>
        <w:rPr>
          <w:rFonts w:ascii="Aptos" w:hAnsi="Aptos"/>
        </w:rPr>
      </w:pPr>
      <w:r>
        <w:rPr>
          <w:rFonts w:ascii="Aptos" w:hAnsi="Aptos"/>
        </w:rPr>
        <w:t>Handige verwijskaart met alle informatie op een rijtje</w:t>
      </w:r>
    </w:p>
    <w:p w14:paraId="420C3BB1" w14:textId="01999FB5" w:rsidR="001876F2" w:rsidRDefault="001876F2" w:rsidP="00C243B8">
      <w:pPr>
        <w:ind w:right="2120"/>
        <w:rPr>
          <w:rFonts w:ascii="Aptos" w:hAnsi="Aptos"/>
        </w:rPr>
      </w:pPr>
    </w:p>
    <w:p w14:paraId="38D7C91B" w14:textId="25B6401C" w:rsidR="001876F2" w:rsidRPr="00C243B8" w:rsidRDefault="001876F2" w:rsidP="00C243B8">
      <w:pPr>
        <w:ind w:right="2120"/>
        <w:rPr>
          <w:rFonts w:ascii="Aptos" w:hAnsi="Aptos"/>
        </w:rPr>
      </w:pPr>
      <w:r>
        <w:rPr>
          <w:rFonts w:ascii="Aptos" w:hAnsi="Aptos"/>
        </w:rPr>
        <w:t>Probeer Cari ook zelf</w:t>
      </w:r>
      <w:r w:rsidR="00A0548A">
        <w:rPr>
          <w:rFonts w:ascii="Aptos" w:hAnsi="Aptos"/>
        </w:rPr>
        <w:t xml:space="preserve"> eens</w:t>
      </w:r>
      <w:r>
        <w:rPr>
          <w:rFonts w:ascii="Aptos" w:hAnsi="Aptos"/>
        </w:rPr>
        <w:t>. Je kunt één van de drie links hiervoor gebruiken.</w:t>
      </w:r>
    </w:p>
    <w:sectPr w:rsidR="001876F2" w:rsidRPr="00C243B8" w:rsidSect="0085355A">
      <w:pgSz w:w="11900" w:h="16840"/>
      <w:pgMar w:top="1417" w:right="1417" w:bottom="6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53F800"/>
    <w:multiLevelType w:val="hybridMultilevel"/>
    <w:tmpl w:val="259C3F8E"/>
    <w:lvl w:ilvl="0" w:tplc="8ECA5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41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81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4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61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0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C3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8A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68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6559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B8"/>
    <w:rsid w:val="00071099"/>
    <w:rsid w:val="0012456F"/>
    <w:rsid w:val="001876F2"/>
    <w:rsid w:val="006B3762"/>
    <w:rsid w:val="0079649E"/>
    <w:rsid w:val="007A19A7"/>
    <w:rsid w:val="0085355A"/>
    <w:rsid w:val="0092165A"/>
    <w:rsid w:val="00A0548A"/>
    <w:rsid w:val="00AC73A6"/>
    <w:rsid w:val="00B156CA"/>
    <w:rsid w:val="00B65431"/>
    <w:rsid w:val="00BA372E"/>
    <w:rsid w:val="00C243B8"/>
    <w:rsid w:val="00C61C66"/>
    <w:rsid w:val="00F63FD2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74A7"/>
  <w15:chartTrackingRefBased/>
  <w15:docId w15:val="{1986A506-A0FC-4F49-BA6A-BA583CA6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4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4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43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43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43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43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4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4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24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43B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3B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43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43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43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43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4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43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4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43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43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43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43B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4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43B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43B8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Standaard"/>
    <w:rsid w:val="00C243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243B8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243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C243B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van Lieshout</dc:creator>
  <cp:keywords/>
  <dc:description/>
  <cp:lastModifiedBy>Marja van Lieshout</cp:lastModifiedBy>
  <cp:revision>8</cp:revision>
  <dcterms:created xsi:type="dcterms:W3CDTF">2026-06-22T11:48:00Z</dcterms:created>
  <dcterms:modified xsi:type="dcterms:W3CDTF">2026-06-29T16:01:00Z</dcterms:modified>
</cp:coreProperties>
</file>